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4E" w:rsidRDefault="00C078DB" w:rsidP="007228E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DB">
        <w:rPr>
          <w:rFonts w:ascii="Times New Roman" w:hAnsi="Times New Roman" w:cs="Times New Roman"/>
          <w:b/>
          <w:sz w:val="24"/>
          <w:szCs w:val="24"/>
        </w:rPr>
        <w:t xml:space="preserve">Информация о практике, предусмотренной </w:t>
      </w:r>
    </w:p>
    <w:p w:rsidR="00C078DB" w:rsidRDefault="00AA1B71" w:rsidP="00E1604E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8DB">
        <w:rPr>
          <w:rFonts w:ascii="Times New Roman" w:hAnsi="Times New Roman" w:cs="Times New Roman"/>
          <w:b/>
          <w:sz w:val="24"/>
          <w:szCs w:val="24"/>
        </w:rPr>
        <w:t>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C078DB" w:rsidRPr="00C07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3E8" w:rsidRDefault="00C078DB" w:rsidP="007228E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DB">
        <w:rPr>
          <w:rFonts w:ascii="Times New Roman" w:hAnsi="Times New Roman" w:cs="Times New Roman"/>
          <w:b/>
          <w:sz w:val="24"/>
          <w:szCs w:val="24"/>
        </w:rPr>
        <w:t>52.02.01 Искусство балета</w:t>
      </w:r>
    </w:p>
    <w:p w:rsidR="007228ED" w:rsidRDefault="007228ED" w:rsidP="007228E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E1" w:rsidRDefault="000F1DE1" w:rsidP="000F1DE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DE1">
        <w:rPr>
          <w:rFonts w:ascii="Times New Roman" w:hAnsi="Times New Roman" w:cs="Times New Roman"/>
          <w:sz w:val="24"/>
          <w:szCs w:val="24"/>
        </w:rPr>
        <w:t xml:space="preserve">Практика обучающихся </w:t>
      </w:r>
      <w:r w:rsidR="00E1604E" w:rsidRPr="000F1DE1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0F1DE1">
        <w:rPr>
          <w:rFonts w:ascii="Times New Roman" w:hAnsi="Times New Roman" w:cs="Times New Roman"/>
          <w:sz w:val="24"/>
          <w:szCs w:val="24"/>
        </w:rPr>
        <w:t xml:space="preserve"> 52.02.01 Искусство балета является составной 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СПО и представляет собой одну из форм организации учебного процесса, которая заключается в профессионально-практической подготовке обучающихся.</w:t>
      </w:r>
    </w:p>
    <w:p w:rsidR="000F1DE1" w:rsidRDefault="000F1DE1" w:rsidP="000F1DE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объемы и виды практики </w:t>
      </w:r>
      <w:r w:rsidR="00E1604E">
        <w:rPr>
          <w:rFonts w:ascii="Times New Roman" w:hAnsi="Times New Roman" w:cs="Times New Roman"/>
          <w:sz w:val="24"/>
          <w:szCs w:val="24"/>
        </w:rPr>
        <w:t>определяются ФГОС</w:t>
      </w:r>
      <w:r>
        <w:rPr>
          <w:rFonts w:ascii="Times New Roman" w:hAnsi="Times New Roman" w:cs="Times New Roman"/>
          <w:sz w:val="24"/>
          <w:szCs w:val="24"/>
        </w:rPr>
        <w:t xml:space="preserve"> СПО Искусство балета. Учебные и производственные практики  (по профилю специальности) проводятся при освоении обучающимися профессиональных модулей.</w:t>
      </w:r>
    </w:p>
    <w:p w:rsidR="000F1DE1" w:rsidRDefault="000F1DE1" w:rsidP="000F1DE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и производственные </w:t>
      </w:r>
      <w:r w:rsidR="00E1604E">
        <w:rPr>
          <w:rFonts w:ascii="Times New Roman" w:hAnsi="Times New Roman" w:cs="Times New Roman"/>
          <w:sz w:val="24"/>
          <w:szCs w:val="24"/>
        </w:rPr>
        <w:t>практики (</w:t>
      </w:r>
      <w:r>
        <w:rPr>
          <w:rFonts w:ascii="Times New Roman" w:hAnsi="Times New Roman" w:cs="Times New Roman"/>
          <w:sz w:val="24"/>
          <w:szCs w:val="24"/>
        </w:rPr>
        <w:t>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E1604E">
        <w:rPr>
          <w:rFonts w:ascii="Times New Roman" w:hAnsi="Times New Roman" w:cs="Times New Roman"/>
          <w:sz w:val="24"/>
          <w:szCs w:val="24"/>
        </w:rPr>
        <w:t>ходят рассредоточено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</w:t>
      </w:r>
      <w:r w:rsidR="00E1604E">
        <w:rPr>
          <w:rFonts w:ascii="Times New Roman" w:hAnsi="Times New Roman" w:cs="Times New Roman"/>
          <w:sz w:val="24"/>
          <w:szCs w:val="24"/>
        </w:rPr>
        <w:t>.</w:t>
      </w:r>
    </w:p>
    <w:p w:rsidR="00E1604E" w:rsidRDefault="00E1604E" w:rsidP="000F1DE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 проводится на выпускном курсе после завершения теоретической и практической подготовки.</w:t>
      </w:r>
    </w:p>
    <w:p w:rsidR="00E1604E" w:rsidRDefault="00E1604E" w:rsidP="000F1DE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практики: Пермский академический театр оперы и балета им. П.И. Чайковского, Пермское государственное хореографическое училище, и др.</w:t>
      </w:r>
    </w:p>
    <w:p w:rsidR="000F1DE1" w:rsidRPr="000F1DE1" w:rsidRDefault="000F1DE1" w:rsidP="007228E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615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19"/>
        <w:gridCol w:w="1576"/>
        <w:gridCol w:w="1028"/>
        <w:gridCol w:w="1728"/>
        <w:gridCol w:w="1405"/>
        <w:gridCol w:w="700"/>
        <w:gridCol w:w="700"/>
        <w:gridCol w:w="700"/>
        <w:gridCol w:w="700"/>
        <w:gridCol w:w="859"/>
      </w:tblGrid>
      <w:tr w:rsidR="00C078DB" w:rsidTr="00BB731D">
        <w:trPr>
          <w:trHeight w:val="699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8DB">
              <w:rPr>
                <w:rFonts w:ascii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8DB">
              <w:rPr>
                <w:rFonts w:ascii="Times New Roman" w:hAnsi="Times New Roman" w:cs="Times New Roman"/>
                <w:b/>
                <w:sz w:val="20"/>
              </w:rPr>
              <w:t>Наименование специальности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8DB">
              <w:rPr>
                <w:rFonts w:ascii="Times New Roman" w:hAnsi="Times New Roman" w:cs="Times New Roman"/>
                <w:b/>
                <w:sz w:val="20"/>
              </w:rPr>
              <w:t>Год начала подготовки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8DB">
              <w:rPr>
                <w:rFonts w:ascii="Times New Roman" w:hAnsi="Times New Roman" w:cs="Times New Roman"/>
                <w:b/>
                <w:sz w:val="20"/>
              </w:rPr>
              <w:t>Уровень подготовки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8DB">
              <w:rPr>
                <w:rFonts w:ascii="Times New Roman" w:hAnsi="Times New Roman" w:cs="Times New Roman"/>
                <w:b/>
                <w:sz w:val="20"/>
              </w:rPr>
              <w:t>Реализуемые формы обучения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78DB">
              <w:rPr>
                <w:rFonts w:ascii="Times New Roman" w:hAnsi="Times New Roman" w:cs="Times New Roman"/>
                <w:b/>
                <w:sz w:val="20"/>
              </w:rPr>
              <w:t>Наличие практик</w:t>
            </w:r>
          </w:p>
        </w:tc>
      </w:tr>
      <w:tr w:rsidR="00C078DB" w:rsidTr="00BB731D">
        <w:trPr>
          <w:cantSplit/>
          <w:trHeight w:val="1873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8DB" w:rsidRPr="00C078DB" w:rsidRDefault="00C078D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078DB">
              <w:rPr>
                <w:rFonts w:ascii="Times New Roman" w:hAnsi="Times New Roman" w:cs="Times New Roman"/>
                <w:sz w:val="16"/>
              </w:rPr>
              <w:t>Учебно-исполнительская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8DB" w:rsidRPr="00C078DB" w:rsidRDefault="00C078D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078DB">
              <w:rPr>
                <w:rFonts w:ascii="Times New Roman" w:hAnsi="Times New Roman" w:cs="Times New Roman"/>
                <w:sz w:val="16"/>
              </w:rPr>
              <w:t>Производственная (творческо-исполнительская)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8DB" w:rsidRPr="00C078DB" w:rsidRDefault="00C078D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078DB">
              <w:rPr>
                <w:rFonts w:ascii="Times New Roman" w:hAnsi="Times New Roman" w:cs="Times New Roman"/>
                <w:sz w:val="16"/>
              </w:rPr>
              <w:t>Преддипломная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8DB" w:rsidRPr="00C078DB" w:rsidRDefault="00C078D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078DB">
              <w:rPr>
                <w:rFonts w:ascii="Times New Roman" w:hAnsi="Times New Roman" w:cs="Times New Roman"/>
                <w:sz w:val="16"/>
              </w:rPr>
              <w:t>Учебная практика по педагогической работе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8DB" w:rsidRPr="00C078DB" w:rsidRDefault="00C078D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C078DB">
              <w:rPr>
                <w:rFonts w:ascii="Times New Roman" w:hAnsi="Times New Roman" w:cs="Times New Roman"/>
                <w:sz w:val="16"/>
              </w:rPr>
              <w:t>Учебно-производственная по педагогической работе</w:t>
            </w:r>
          </w:p>
        </w:tc>
        <w:bookmarkStart w:id="0" w:name="_GoBack"/>
        <w:bookmarkEnd w:id="0"/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73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73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73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73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73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73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</w:tr>
      <w:tr w:rsidR="00C078DB" w:rsidTr="00BB731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B" w:rsidRPr="00C078DB" w:rsidRDefault="00C078DB" w:rsidP="007228ED">
            <w:pPr>
              <w:jc w:val="center"/>
              <w:rPr>
                <w:rFonts w:ascii="Times New Roman" w:hAnsi="Times New Roman" w:cs="Times New Roman"/>
              </w:rPr>
            </w:pPr>
            <w:r w:rsidRPr="00C078DB">
              <w:rPr>
                <w:rFonts w:ascii="Times New Roman" w:hAnsi="Times New Roman" w:cs="Times New Roman"/>
              </w:rPr>
              <w:t>72</w:t>
            </w:r>
          </w:p>
        </w:tc>
      </w:tr>
    </w:tbl>
    <w:p w:rsidR="00C078DB" w:rsidRDefault="00C078DB" w:rsidP="00C078DB">
      <w:pPr>
        <w:ind w:left="-993"/>
      </w:pPr>
    </w:p>
    <w:sectPr w:rsidR="00C078DB" w:rsidSect="00C078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6"/>
    <w:rsid w:val="000F1DE1"/>
    <w:rsid w:val="001E23E8"/>
    <w:rsid w:val="007228ED"/>
    <w:rsid w:val="00AA1B71"/>
    <w:rsid w:val="00AF0E46"/>
    <w:rsid w:val="00BB731D"/>
    <w:rsid w:val="00C078DB"/>
    <w:rsid w:val="00E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F7A1-9A74-4BAC-9F20-1ACF78D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2023-07-07T06:24:00Z</dcterms:created>
  <dcterms:modified xsi:type="dcterms:W3CDTF">2023-07-07T10:22:00Z</dcterms:modified>
</cp:coreProperties>
</file>